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576A8523"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6E34DB">
        <w:rPr>
          <w:rFonts w:asciiTheme="minorHAnsi" w:hAnsiTheme="minorHAnsi" w:cstheme="minorHAnsi"/>
          <w:b/>
          <w:u w:val="single"/>
        </w:rPr>
        <w:t>210</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42FFBB38"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FB3350">
        <w:rPr>
          <w:rFonts w:asciiTheme="minorHAnsi" w:hAnsiTheme="minorHAnsi" w:cstheme="minorHAnsi"/>
        </w:rPr>
        <w:t>13</w:t>
      </w:r>
      <w:r w:rsidR="0059589D">
        <w:rPr>
          <w:rFonts w:asciiTheme="minorHAnsi" w:hAnsiTheme="minorHAnsi" w:cstheme="minorHAnsi"/>
        </w:rPr>
        <w:t>.</w:t>
      </w:r>
      <w:r w:rsidR="00877ED3">
        <w:rPr>
          <w:rFonts w:asciiTheme="minorHAnsi" w:hAnsiTheme="minorHAnsi" w:cstheme="minorHAnsi"/>
        </w:rPr>
        <w:t xml:space="preserve"> </w:t>
      </w:r>
      <w:r w:rsidR="00B65921">
        <w:rPr>
          <w:rFonts w:asciiTheme="minorHAnsi" w:hAnsiTheme="minorHAnsi" w:cstheme="minorHAnsi"/>
        </w:rPr>
        <w:t>1</w:t>
      </w:r>
      <w:r w:rsidR="00FB3350">
        <w:rPr>
          <w:rFonts w:asciiTheme="minorHAnsi" w:hAnsiTheme="minorHAnsi" w:cstheme="minorHAnsi"/>
        </w:rPr>
        <w:t>1</w:t>
      </w:r>
      <w:r w:rsidR="0059589D">
        <w:rPr>
          <w:rFonts w:asciiTheme="minorHAnsi" w:hAnsiTheme="minorHAnsi" w:cstheme="minorHAnsi"/>
        </w:rPr>
        <w:t>.</w:t>
      </w:r>
      <w:r w:rsidR="00877ED3">
        <w:rPr>
          <w:rFonts w:asciiTheme="minorHAnsi" w:hAnsiTheme="minorHAnsi" w:cstheme="minorHAnsi"/>
        </w:rPr>
        <w:t xml:space="preserve"> </w:t>
      </w:r>
      <w:r w:rsidR="0059589D">
        <w:rPr>
          <w:rFonts w:asciiTheme="minorHAnsi" w:hAnsiTheme="minorHAnsi" w:cstheme="minorHAnsi"/>
        </w:rPr>
        <w:t>202</w:t>
      </w:r>
      <w:r w:rsidR="00F25352">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2D2C3F15" w14:textId="2D00B341" w:rsidR="00813161"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bookmarkStart w:id="0" w:name="_Hlk213915903"/>
      <w:r w:rsidR="00FB3350" w:rsidRPr="00FB3350">
        <w:rPr>
          <w:rFonts w:asciiTheme="minorHAnsi" w:hAnsiTheme="minorHAnsi" w:cstheme="minorHAnsi"/>
          <w:b/>
          <w:bCs/>
        </w:rPr>
        <w:t xml:space="preserve">Podaljšanje storitve tehnične podpore in vzdrževanja za obstoječi sistem </w:t>
      </w:r>
      <w:proofErr w:type="spellStart"/>
      <w:r w:rsidR="00FB3350" w:rsidRPr="00FB3350">
        <w:rPr>
          <w:rFonts w:asciiTheme="minorHAnsi" w:hAnsiTheme="minorHAnsi" w:cstheme="minorHAnsi"/>
          <w:b/>
          <w:bCs/>
        </w:rPr>
        <w:t>Wallix</w:t>
      </w:r>
      <w:proofErr w:type="spellEnd"/>
      <w:r w:rsidR="00FB3350" w:rsidRPr="00FB3350">
        <w:rPr>
          <w:rFonts w:asciiTheme="minorHAnsi" w:hAnsiTheme="minorHAnsi" w:cstheme="minorHAnsi"/>
          <w:b/>
          <w:bCs/>
        </w:rPr>
        <w:t xml:space="preserve"> Bastion za obdobje 12 mesecev</w:t>
      </w:r>
    </w:p>
    <w:bookmarkEnd w:id="0"/>
    <w:p w14:paraId="3322FD4E" w14:textId="77777777" w:rsidR="00FB3350" w:rsidRDefault="00FB3350" w:rsidP="00813161">
      <w:pPr>
        <w:jc w:val="both"/>
        <w:rPr>
          <w:rFonts w:asciiTheme="minorHAnsi" w:hAnsiTheme="minorHAnsi" w:cstheme="minorHAnsi"/>
          <w:b/>
          <w:bCs/>
          <w:sz w:val="22"/>
          <w:szCs w:val="22"/>
        </w:rPr>
      </w:pPr>
    </w:p>
    <w:p w14:paraId="55177E64" w14:textId="77777777" w:rsidR="00FB3350" w:rsidRDefault="00FB3350" w:rsidP="00813161">
      <w:pPr>
        <w:jc w:val="both"/>
        <w:rPr>
          <w:rFonts w:asciiTheme="minorHAnsi" w:hAnsiTheme="minorHAnsi" w:cstheme="minorHAnsi"/>
          <w:b/>
          <w:bCs/>
          <w:sz w:val="22"/>
          <w:szCs w:val="22"/>
        </w:rPr>
      </w:pPr>
    </w:p>
    <w:p w14:paraId="06E2894C" w14:textId="605C6EE7" w:rsidR="00813161" w:rsidRPr="00D735D4" w:rsidRDefault="00813161" w:rsidP="00813161">
      <w:pPr>
        <w:jc w:val="both"/>
        <w:rPr>
          <w:rFonts w:asciiTheme="minorHAnsi" w:hAnsiTheme="minorHAnsi" w:cstheme="minorHAnsi"/>
          <w:b/>
          <w:bCs/>
          <w:sz w:val="22"/>
          <w:szCs w:val="22"/>
        </w:rPr>
      </w:pPr>
      <w:r w:rsidRPr="00D735D4">
        <w:rPr>
          <w:rFonts w:asciiTheme="minorHAnsi" w:hAnsiTheme="minorHAnsi" w:cstheme="minorHAnsi"/>
          <w:b/>
          <w:bCs/>
          <w:sz w:val="22"/>
          <w:szCs w:val="22"/>
        </w:rPr>
        <w:t>Splošni pogoji za sodelovanje:</w:t>
      </w:r>
    </w:p>
    <w:p w14:paraId="3BB9CC6D" w14:textId="77777777" w:rsidR="00813161" w:rsidRPr="00D735D4" w:rsidRDefault="00813161" w:rsidP="00813161">
      <w:pPr>
        <w:jc w:val="both"/>
        <w:rPr>
          <w:rFonts w:asciiTheme="minorHAnsi" w:hAnsiTheme="minorHAnsi" w:cstheme="minorHAnsi"/>
          <w:b/>
          <w:bCs/>
          <w:sz w:val="22"/>
          <w:szCs w:val="22"/>
        </w:rPr>
      </w:pPr>
    </w:p>
    <w:p w14:paraId="79C55761" w14:textId="77777777" w:rsidR="00B65921" w:rsidRPr="0040467C" w:rsidRDefault="00B65921" w:rsidP="00B65921">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5DC90C9A" w14:textId="77777777" w:rsidR="00FB3350" w:rsidRDefault="00FB3350" w:rsidP="00FB3350">
      <w:pPr>
        <w:jc w:val="both"/>
        <w:rPr>
          <w:rFonts w:asciiTheme="minorHAnsi" w:hAnsiTheme="minorHAnsi" w:cstheme="minorHAnsi"/>
        </w:rPr>
      </w:pPr>
      <w:bookmarkStart w:id="1" w:name="_Hlk108765122"/>
      <w:r>
        <w:rPr>
          <w:rFonts w:asciiTheme="minorHAnsi" w:hAnsiTheme="minorHAnsi" w:cstheme="minorHAnsi"/>
        </w:rPr>
        <w:t xml:space="preserve">Ponudnik mora biti v času oddaje ponudbe neposredno poslovno povezan s principalom ali s proizvajalcem ponujene tehnologije. </w:t>
      </w:r>
    </w:p>
    <w:p w14:paraId="39D22839" w14:textId="77777777" w:rsidR="00C47D33" w:rsidRPr="00C47D33" w:rsidRDefault="00C47D33" w:rsidP="00C47D33">
      <w:pPr>
        <w:ind w:left="360"/>
        <w:jc w:val="both"/>
        <w:rPr>
          <w:rFonts w:asciiTheme="minorHAnsi" w:hAnsiTheme="minorHAnsi" w:cstheme="minorHAnsi"/>
        </w:rPr>
      </w:pPr>
    </w:p>
    <w:p w14:paraId="35616BD2" w14:textId="77777777" w:rsidR="00FB3350" w:rsidRDefault="00FB3350" w:rsidP="00FB3350">
      <w:pPr>
        <w:jc w:val="both"/>
        <w:rPr>
          <w:rFonts w:asciiTheme="minorHAnsi" w:hAnsiTheme="minorHAnsi" w:cstheme="minorHAnsi"/>
        </w:rPr>
      </w:pPr>
      <w:bookmarkStart w:id="2" w:name="_Hlk108765734"/>
      <w:bookmarkEnd w:id="1"/>
      <w:r>
        <w:rPr>
          <w:rFonts w:asciiTheme="minorHAnsi" w:hAnsiTheme="minorHAnsi" w:cstheme="minorHAnsi"/>
          <w:b/>
          <w:bCs/>
        </w:rPr>
        <w:t>Specifikacije</w:t>
      </w:r>
      <w:r>
        <w:rPr>
          <w:rFonts w:asciiTheme="minorHAnsi" w:hAnsiTheme="minorHAnsi" w:cstheme="minorHAnsi"/>
        </w:rPr>
        <w:t>:</w:t>
      </w:r>
    </w:p>
    <w:p w14:paraId="75721481" w14:textId="77777777" w:rsidR="00FB3350" w:rsidRDefault="00FB3350" w:rsidP="00FB3350">
      <w:pPr>
        <w:pStyle w:val="Odstavekseznama"/>
        <w:numPr>
          <w:ilvl w:val="0"/>
          <w:numId w:val="30"/>
        </w:numPr>
        <w:jc w:val="both"/>
        <w:rPr>
          <w:rFonts w:asciiTheme="minorHAnsi" w:hAnsiTheme="minorHAnsi" w:cstheme="minorHAnsi"/>
        </w:rPr>
      </w:pPr>
      <w:r>
        <w:rPr>
          <w:rFonts w:asciiTheme="minorHAnsi" w:hAnsiTheme="minorHAnsi" w:cstheme="minorHAnsi"/>
        </w:rPr>
        <w:t xml:space="preserve">Storitev tehnične podpore in vzdrževanja za sistem Bastion </w:t>
      </w:r>
      <w:proofErr w:type="spellStart"/>
      <w:r>
        <w:rPr>
          <w:rFonts w:asciiTheme="minorHAnsi" w:hAnsiTheme="minorHAnsi" w:cstheme="minorHAnsi"/>
        </w:rPr>
        <w:t>Entry</w:t>
      </w:r>
      <w:proofErr w:type="spellEnd"/>
      <w:r>
        <w:rPr>
          <w:rFonts w:asciiTheme="minorHAnsi" w:hAnsiTheme="minorHAnsi" w:cstheme="minorHAnsi"/>
        </w:rPr>
        <w:t xml:space="preserve"> </w:t>
      </w:r>
      <w:proofErr w:type="spellStart"/>
      <w:r>
        <w:rPr>
          <w:rFonts w:asciiTheme="minorHAnsi" w:hAnsiTheme="minorHAnsi" w:cstheme="minorHAnsi"/>
        </w:rPr>
        <w:t>Level</w:t>
      </w:r>
      <w:proofErr w:type="spellEnd"/>
      <w:r>
        <w:rPr>
          <w:rFonts w:asciiTheme="minorHAnsi" w:hAnsiTheme="minorHAnsi" w:cstheme="minorHAnsi"/>
        </w:rPr>
        <w:t xml:space="preserve"> BEL-SMX (SN_B1Z12V3), proizvajalca </w:t>
      </w:r>
      <w:proofErr w:type="spellStart"/>
      <w:r>
        <w:rPr>
          <w:rFonts w:asciiTheme="minorHAnsi" w:hAnsiTheme="minorHAnsi" w:cstheme="minorHAnsi"/>
        </w:rPr>
        <w:t>Wallix</w:t>
      </w:r>
      <w:proofErr w:type="spellEnd"/>
      <w:r>
        <w:rPr>
          <w:rFonts w:asciiTheme="minorHAnsi" w:hAnsiTheme="minorHAnsi" w:cstheme="minorHAnsi"/>
        </w:rPr>
        <w:t>.</w:t>
      </w:r>
    </w:p>
    <w:p w14:paraId="34898210" w14:textId="77777777" w:rsidR="00FB3350" w:rsidRDefault="00FB3350" w:rsidP="00FB3350">
      <w:pPr>
        <w:pStyle w:val="Odstavekseznama"/>
        <w:numPr>
          <w:ilvl w:val="0"/>
          <w:numId w:val="30"/>
        </w:numPr>
        <w:jc w:val="both"/>
        <w:rPr>
          <w:rFonts w:asciiTheme="minorHAnsi" w:hAnsiTheme="minorHAnsi" w:cstheme="minorHAnsi"/>
        </w:rPr>
      </w:pPr>
      <w:r>
        <w:rPr>
          <w:rFonts w:asciiTheme="minorHAnsi" w:hAnsiTheme="minorHAnsi" w:cstheme="minorHAnsi"/>
        </w:rPr>
        <w:t>Obdobje zagotavljanja storitev je dvanajst mesecev od dneva aktivacije podpore pri proizvajalcu, programske opreme, to je od 15.11.2025 do 14.11.2026.</w:t>
      </w:r>
    </w:p>
    <w:p w14:paraId="1A4F7A8E" w14:textId="77777777" w:rsidR="00FB3350" w:rsidRDefault="00FB3350" w:rsidP="00FB3350">
      <w:pPr>
        <w:pStyle w:val="Odstavekseznama"/>
        <w:numPr>
          <w:ilvl w:val="0"/>
          <w:numId w:val="30"/>
        </w:numPr>
        <w:jc w:val="both"/>
        <w:rPr>
          <w:rFonts w:asciiTheme="minorHAnsi" w:hAnsiTheme="minorHAnsi" w:cstheme="minorHAnsi"/>
        </w:rPr>
      </w:pPr>
      <w:r>
        <w:rPr>
          <w:rFonts w:asciiTheme="minorHAnsi" w:hAnsiTheme="minorHAnsi" w:cstheme="minorHAnsi"/>
        </w:rPr>
        <w:t xml:space="preserve">Storitev tehnične podpore je zagotovljena vse dni v letu za režim 24/7, odzivni čas 2 uri. </w:t>
      </w:r>
    </w:p>
    <w:p w14:paraId="761D4BC9" w14:textId="77777777" w:rsidR="00FB3350" w:rsidRDefault="00FB3350" w:rsidP="00FB3350">
      <w:pPr>
        <w:pStyle w:val="Odstavekseznama"/>
        <w:numPr>
          <w:ilvl w:val="0"/>
          <w:numId w:val="30"/>
        </w:numPr>
        <w:jc w:val="both"/>
        <w:rPr>
          <w:rFonts w:asciiTheme="minorHAnsi" w:hAnsiTheme="minorHAnsi" w:cstheme="minorHAnsi"/>
        </w:rPr>
      </w:pPr>
      <w:r>
        <w:rPr>
          <w:rFonts w:asciiTheme="minorHAnsi" w:hAnsiTheme="minorHAnsi" w:cstheme="minorHAnsi"/>
        </w:rPr>
        <w:t xml:space="preserve">V primeru okvare opreme, proizvajalec nadomestno opremo odpošlje naslednji delovni dan po potrditvi menjave. Naročnik je dolžan omogočiti menjavo okvarjene enote in vračilo v servis izvajalca najkasneje 5 delovnih dni po prejemu nadomestne enote. Garancijska doba zamenjane oz. nadomestne enote je enaka preostanku prvotne dobe podaljšane garancije. Ponudnik zagotavlja storitev preko telefona, elektronske pošte in spletne strani. V storitev je vključena tehnična podpora, servisno popravilo in programske dopolnitve ter podpora proizvajalca opreme. </w:t>
      </w:r>
    </w:p>
    <w:p w14:paraId="5CF152AE" w14:textId="77777777" w:rsidR="00FB3350" w:rsidRDefault="00FB3350" w:rsidP="00FB3350">
      <w:pPr>
        <w:pStyle w:val="Odstavekseznama"/>
        <w:numPr>
          <w:ilvl w:val="0"/>
          <w:numId w:val="30"/>
        </w:numPr>
        <w:jc w:val="both"/>
        <w:rPr>
          <w:rFonts w:asciiTheme="minorHAnsi" w:hAnsiTheme="minorHAnsi" w:cstheme="minorHAnsi"/>
        </w:rPr>
      </w:pPr>
      <w:r>
        <w:rPr>
          <w:rFonts w:asciiTheme="minorHAnsi" w:hAnsiTheme="minorHAnsi" w:cstheme="minorHAnsi"/>
        </w:rPr>
        <w:t xml:space="preserve">Storitev tehnične podpore in vzdrževanja ponudnika za sistem Bastion </w:t>
      </w:r>
      <w:proofErr w:type="spellStart"/>
      <w:r>
        <w:rPr>
          <w:rFonts w:asciiTheme="minorHAnsi" w:hAnsiTheme="minorHAnsi" w:cstheme="minorHAnsi"/>
        </w:rPr>
        <w:t>Entry</w:t>
      </w:r>
      <w:proofErr w:type="spellEnd"/>
      <w:r>
        <w:rPr>
          <w:rFonts w:asciiTheme="minorHAnsi" w:hAnsiTheme="minorHAnsi" w:cstheme="minorHAnsi"/>
        </w:rPr>
        <w:t xml:space="preserve"> </w:t>
      </w:r>
      <w:proofErr w:type="spellStart"/>
      <w:r>
        <w:rPr>
          <w:rFonts w:asciiTheme="minorHAnsi" w:hAnsiTheme="minorHAnsi" w:cstheme="minorHAnsi"/>
        </w:rPr>
        <w:t>Level</w:t>
      </w:r>
      <w:proofErr w:type="spellEnd"/>
      <w:r>
        <w:rPr>
          <w:rFonts w:asciiTheme="minorHAnsi" w:hAnsiTheme="minorHAnsi" w:cstheme="minorHAnsi"/>
        </w:rPr>
        <w:t xml:space="preserve"> BEL-SMX (SN_B1Z12V3). Ure se porabljajo po vnaprejšnjem dogovoru. </w:t>
      </w:r>
    </w:p>
    <w:p w14:paraId="30FDD65F" w14:textId="77777777" w:rsidR="00FB3350" w:rsidRPr="00DE36FF" w:rsidRDefault="00FB3350" w:rsidP="00FB3350">
      <w:pPr>
        <w:jc w:val="both"/>
        <w:rPr>
          <w:rFonts w:asciiTheme="minorHAnsi" w:hAnsiTheme="minorHAnsi" w:cstheme="minorHAnsi"/>
        </w:rPr>
      </w:pPr>
    </w:p>
    <w:p w14:paraId="1515C957" w14:textId="77777777" w:rsidR="00FB3350" w:rsidRPr="00DE36FF" w:rsidRDefault="00FB3350" w:rsidP="00FB3350">
      <w:pPr>
        <w:jc w:val="both"/>
        <w:rPr>
          <w:rFonts w:asciiTheme="minorHAnsi" w:hAnsiTheme="minorHAnsi" w:cstheme="minorHAnsi"/>
        </w:rPr>
      </w:pPr>
      <w:r w:rsidRPr="00DE36FF">
        <w:rPr>
          <w:rFonts w:asciiTheme="minorHAnsi" w:hAnsiTheme="minorHAnsi" w:cstheme="minorHAnsi"/>
        </w:rPr>
        <w:t>Izvajalec izdela poročilo o izvedenih delih – primopredajni zapisnik, ki ga naročnik po opravljeni primopredaji potrdi.</w:t>
      </w:r>
    </w:p>
    <w:p w14:paraId="7FD9C560" w14:textId="77777777" w:rsidR="00FB3350" w:rsidRPr="00DE36FF" w:rsidRDefault="00FB3350" w:rsidP="00FB3350">
      <w:pPr>
        <w:jc w:val="both"/>
        <w:rPr>
          <w:rFonts w:asciiTheme="minorHAnsi" w:hAnsiTheme="minorHAnsi" w:cstheme="minorHAnsi"/>
        </w:rPr>
      </w:pPr>
    </w:p>
    <w:p w14:paraId="6075EB9C" w14:textId="77777777" w:rsidR="00FB3350" w:rsidRPr="00DE36FF" w:rsidRDefault="00FB3350" w:rsidP="00FB3350">
      <w:pPr>
        <w:jc w:val="both"/>
        <w:rPr>
          <w:rFonts w:asciiTheme="minorHAnsi" w:hAnsiTheme="minorHAnsi" w:cstheme="minorHAnsi"/>
        </w:rPr>
      </w:pPr>
      <w:r w:rsidRPr="00DE36FF">
        <w:rPr>
          <w:rFonts w:asciiTheme="minorHAnsi" w:hAnsiTheme="minorHAnsi" w:cstheme="minorHAnsi"/>
        </w:rPr>
        <w:lastRenderedPageBreak/>
        <w:t>Naročnik potrdi prevzem storitve v roku 5 koledarskih dni po prejemu le-te s strani izvajalca. Po prejemu potrditve in v skladu s ponudbo izvajalec izstavi račun za opravljeno storitev.</w:t>
      </w:r>
    </w:p>
    <w:p w14:paraId="26DCA3B4" w14:textId="77777777" w:rsidR="00FB3350" w:rsidRPr="00DE36FF" w:rsidRDefault="00FB3350" w:rsidP="00FB3350">
      <w:pPr>
        <w:jc w:val="both"/>
        <w:rPr>
          <w:rFonts w:asciiTheme="minorHAnsi" w:hAnsiTheme="minorHAnsi" w:cstheme="minorHAnsi"/>
          <w:b/>
          <w:bCs/>
        </w:rPr>
      </w:pPr>
    </w:p>
    <w:bookmarkEnd w:id="2"/>
    <w:p w14:paraId="0033BD66" w14:textId="2610404F" w:rsidR="004F1569" w:rsidRPr="00D735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t xml:space="preserve">Osnova za realizacijo storitve je prejem pisnega naročila </w:t>
      </w:r>
      <w:r w:rsidR="008D67E8" w:rsidRPr="00D735D4">
        <w:rPr>
          <w:rFonts w:asciiTheme="minorHAnsi" w:hAnsiTheme="minorHAnsi" w:cstheme="minorHAnsi"/>
          <w:sz w:val="22"/>
          <w:szCs w:val="22"/>
        </w:rPr>
        <w:t>s</w:t>
      </w:r>
      <w:r w:rsidRPr="00D735D4">
        <w:rPr>
          <w:rFonts w:asciiTheme="minorHAnsi" w:hAnsiTheme="minorHAnsi" w:cstheme="minorHAnsi"/>
          <w:sz w:val="22"/>
          <w:szCs w:val="22"/>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735D4" w:rsidRDefault="004F1569" w:rsidP="00877ED3">
      <w:pPr>
        <w:jc w:val="both"/>
        <w:rPr>
          <w:rFonts w:asciiTheme="minorHAnsi" w:hAnsiTheme="minorHAnsi" w:cstheme="minorHAnsi"/>
          <w:b/>
          <w:sz w:val="22"/>
          <w:szCs w:val="22"/>
        </w:rPr>
      </w:pPr>
    </w:p>
    <w:p w14:paraId="2B34D5D5" w14:textId="128BF003" w:rsidR="00AC16D4" w:rsidRPr="00D735D4" w:rsidRDefault="004F1569" w:rsidP="00877ED3">
      <w:pPr>
        <w:jc w:val="both"/>
        <w:rPr>
          <w:rFonts w:asciiTheme="minorHAnsi" w:hAnsiTheme="minorHAnsi" w:cstheme="minorHAnsi"/>
          <w:b/>
          <w:sz w:val="22"/>
          <w:szCs w:val="22"/>
          <w:lang w:eastAsia="zh-CN"/>
        </w:rPr>
      </w:pPr>
      <w:r w:rsidRPr="00D735D4">
        <w:rPr>
          <w:rFonts w:asciiTheme="minorHAnsi" w:hAnsiTheme="minorHAnsi" w:cstheme="minorHAnsi"/>
          <w:sz w:val="22"/>
          <w:szCs w:val="22"/>
        </w:rPr>
        <w:t>Cena mora vsebovati vse stroške, popuste, rabate in davek na dodano vrednost.</w:t>
      </w:r>
    </w:p>
    <w:p w14:paraId="7FA8BE99" w14:textId="2F563285" w:rsidR="00854F54" w:rsidRPr="00D735D4" w:rsidRDefault="00854F54" w:rsidP="00877ED3">
      <w:pPr>
        <w:jc w:val="both"/>
        <w:rPr>
          <w:rFonts w:asciiTheme="minorHAnsi" w:hAnsiTheme="minorHAnsi" w:cstheme="minorHAnsi"/>
          <w:bCs/>
          <w:sz w:val="22"/>
          <w:szCs w:val="22"/>
          <w:lang w:eastAsia="zh-CN"/>
        </w:rPr>
      </w:pPr>
    </w:p>
    <w:p w14:paraId="5CB6D72A" w14:textId="4777167E" w:rsidR="004F1569" w:rsidRPr="00D735D4" w:rsidRDefault="004F1569" w:rsidP="00877ED3">
      <w:pPr>
        <w:jc w:val="both"/>
        <w:rPr>
          <w:rFonts w:asciiTheme="minorHAnsi" w:hAnsiTheme="minorHAnsi" w:cstheme="minorHAnsi"/>
          <w:i/>
          <w:iCs/>
          <w:sz w:val="22"/>
          <w:szCs w:val="22"/>
        </w:rPr>
      </w:pPr>
      <w:r w:rsidRPr="00D735D4">
        <w:rPr>
          <w:rFonts w:asciiTheme="minorHAnsi" w:hAnsiTheme="minorHAnsi" w:cstheme="minorHAnsi"/>
          <w:i/>
          <w:iCs/>
          <w:sz w:val="22"/>
          <w:szCs w:val="22"/>
        </w:rPr>
        <w:t>Naročnik se zavezuje naročeno ter dobavljeno blago plačati v roku  </w:t>
      </w:r>
      <w:r w:rsidR="008937C1" w:rsidRPr="00D735D4">
        <w:rPr>
          <w:rFonts w:asciiTheme="minorHAnsi" w:hAnsiTheme="minorHAnsi" w:cstheme="minorHAnsi"/>
          <w:i/>
          <w:iCs/>
          <w:sz w:val="22"/>
          <w:szCs w:val="22"/>
        </w:rPr>
        <w:t>3</w:t>
      </w:r>
      <w:r w:rsidRPr="00D735D4">
        <w:rPr>
          <w:rFonts w:asciiTheme="minorHAnsi" w:hAnsiTheme="minorHAnsi" w:cstheme="minorHAnsi"/>
          <w:i/>
          <w:iCs/>
          <w:sz w:val="22"/>
          <w:szCs w:val="22"/>
        </w:rPr>
        <w:t>0 dni od datuma uradnega prejema računa oziroma v roku, skladno z veljavno zakonodajo.</w:t>
      </w:r>
    </w:p>
    <w:p w14:paraId="6D694018" w14:textId="77777777" w:rsidR="004F1569" w:rsidRPr="00D735D4" w:rsidRDefault="004F1569" w:rsidP="00877ED3">
      <w:pPr>
        <w:jc w:val="both"/>
        <w:rPr>
          <w:rFonts w:asciiTheme="minorHAnsi" w:hAnsiTheme="minorHAnsi" w:cstheme="minorHAnsi"/>
          <w:sz w:val="22"/>
          <w:szCs w:val="22"/>
          <w:u w:val="single"/>
          <w:lang w:eastAsia="zh-CN"/>
        </w:rPr>
      </w:pPr>
    </w:p>
    <w:p w14:paraId="79CCD0C0" w14:textId="11408D01" w:rsidR="004F1569" w:rsidRPr="00D735D4" w:rsidRDefault="004F1569" w:rsidP="00877ED3">
      <w:pPr>
        <w:jc w:val="both"/>
        <w:rPr>
          <w:rFonts w:asciiTheme="minorHAnsi" w:hAnsiTheme="minorHAnsi" w:cstheme="minorHAnsi"/>
          <w:sz w:val="22"/>
          <w:szCs w:val="22"/>
          <w:lang w:eastAsia="zh-CN"/>
        </w:rPr>
      </w:pPr>
      <w:r w:rsidRPr="00D735D4">
        <w:rPr>
          <w:rFonts w:asciiTheme="minorHAnsi" w:hAnsiTheme="minorHAnsi" w:cstheme="minorHAnsi"/>
          <w:sz w:val="22"/>
          <w:szCs w:val="22"/>
          <w:lang w:eastAsia="zh-CN"/>
        </w:rPr>
        <w:t>Merilo za izbor: najnižja vrednost ponudbe v EUR z DDV ob izpolnjevanju tehničnih zahtev naročnika.</w:t>
      </w:r>
    </w:p>
    <w:p w14:paraId="264C9895" w14:textId="77777777" w:rsidR="006951F8" w:rsidRPr="00D735D4" w:rsidRDefault="006951F8" w:rsidP="004F1569">
      <w:pPr>
        <w:jc w:val="both"/>
        <w:rPr>
          <w:rFonts w:asciiTheme="minorHAnsi" w:hAnsiTheme="minorHAnsi" w:cstheme="minorHAnsi"/>
          <w:sz w:val="22"/>
          <w:szCs w:val="22"/>
        </w:rPr>
      </w:pPr>
    </w:p>
    <w:p w14:paraId="6D1F162D" w14:textId="77777777" w:rsidR="008937C1" w:rsidRPr="00D735D4" w:rsidRDefault="008937C1" w:rsidP="004F1569">
      <w:pPr>
        <w:jc w:val="both"/>
        <w:rPr>
          <w:rFonts w:asciiTheme="minorHAnsi" w:hAnsiTheme="minorHAnsi" w:cstheme="minorHAnsi"/>
          <w:sz w:val="22"/>
          <w:szCs w:val="22"/>
        </w:rPr>
      </w:pPr>
      <w:r w:rsidRPr="00D735D4">
        <w:rPr>
          <w:rFonts w:asciiTheme="minorHAnsi" w:hAnsiTheme="minorHAnsi" w:cstheme="minorHAnsi"/>
          <w:sz w:val="22"/>
          <w:szCs w:val="22"/>
        </w:rPr>
        <w:t>Priloga :</w:t>
      </w:r>
    </w:p>
    <w:p w14:paraId="65E54F42" w14:textId="63864872" w:rsidR="008937C1" w:rsidRPr="00D735D4" w:rsidRDefault="008937C1"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Ponudbeni predračun</w:t>
      </w:r>
    </w:p>
    <w:p w14:paraId="68D72ED9" w14:textId="1D1A9DC8" w:rsidR="00F25352" w:rsidRPr="00D735D4" w:rsidRDefault="00F25352"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Izjava o udeležbi fizičnih in pravnih oseb v lastništvu ponudnika</w:t>
      </w:r>
    </w:p>
    <w:p w14:paraId="11DA7C95" w14:textId="77777777" w:rsidR="008937C1" w:rsidRPr="00D735D4" w:rsidRDefault="008937C1" w:rsidP="004F1569">
      <w:pPr>
        <w:jc w:val="both"/>
        <w:rPr>
          <w:rFonts w:asciiTheme="minorHAnsi" w:hAnsiTheme="minorHAnsi" w:cstheme="minorHAnsi"/>
          <w:sz w:val="22"/>
          <w:szCs w:val="22"/>
        </w:rPr>
      </w:pPr>
    </w:p>
    <w:p w14:paraId="7EA20419" w14:textId="77777777" w:rsidR="008937C1" w:rsidRPr="00D735D4" w:rsidRDefault="008937C1" w:rsidP="008937C1">
      <w:pPr>
        <w:spacing w:line="268" w:lineRule="auto"/>
        <w:jc w:val="both"/>
        <w:rPr>
          <w:rFonts w:asciiTheme="minorHAnsi" w:hAnsiTheme="minorHAnsi" w:cstheme="minorHAnsi"/>
          <w:sz w:val="22"/>
          <w:szCs w:val="22"/>
        </w:rPr>
      </w:pPr>
      <w:r w:rsidRPr="00D735D4">
        <w:rPr>
          <w:rFonts w:asciiTheme="minorHAnsi" w:hAnsiTheme="minorHAnsi" w:cstheme="minorHAnsi"/>
          <w:sz w:val="22"/>
          <w:szCs w:val="22"/>
        </w:rPr>
        <w:t>Kontaktna oseba s strani naročnika  za vprašanja:</w:t>
      </w:r>
    </w:p>
    <w:p w14:paraId="28843D7A" w14:textId="77777777" w:rsidR="008937C1" w:rsidRPr="00D735D4" w:rsidRDefault="008937C1" w:rsidP="008937C1">
      <w:pPr>
        <w:spacing w:line="269" w:lineRule="auto"/>
        <w:jc w:val="both"/>
        <w:rPr>
          <w:rFonts w:asciiTheme="minorHAnsi" w:hAnsiTheme="minorHAnsi" w:cstheme="minorHAnsi"/>
          <w:sz w:val="22"/>
          <w:szCs w:val="22"/>
        </w:rPr>
      </w:pPr>
      <w:r w:rsidRPr="00D735D4">
        <w:rPr>
          <w:rFonts w:asciiTheme="minorHAnsi" w:hAnsiTheme="minorHAnsi" w:cstheme="minorHAnsi"/>
          <w:sz w:val="22"/>
          <w:szCs w:val="22"/>
        </w:rPr>
        <w:t>Matjaž Štinek</w:t>
      </w:r>
    </w:p>
    <w:p w14:paraId="743737AD" w14:textId="77777777" w:rsidR="008937C1" w:rsidRPr="00D735D4" w:rsidRDefault="008937C1" w:rsidP="008937C1">
      <w:pPr>
        <w:jc w:val="both"/>
        <w:rPr>
          <w:rFonts w:asciiTheme="minorHAnsi" w:hAnsiTheme="minorHAnsi" w:cstheme="minorHAnsi"/>
          <w:sz w:val="22"/>
          <w:szCs w:val="22"/>
        </w:rPr>
      </w:pPr>
      <w:r w:rsidRPr="00D735D4">
        <w:rPr>
          <w:rFonts w:asciiTheme="minorHAnsi" w:hAnsiTheme="minorHAnsi" w:cstheme="minorHAnsi"/>
          <w:sz w:val="22"/>
          <w:szCs w:val="22"/>
        </w:rPr>
        <w:t xml:space="preserve">E-pošta: </w:t>
      </w:r>
      <w:hyperlink r:id="rId8" w:history="1">
        <w:r w:rsidRPr="00D735D4">
          <w:rPr>
            <w:rStyle w:val="Hiperpovezava"/>
            <w:rFonts w:asciiTheme="minorHAnsi" w:hAnsiTheme="minorHAnsi" w:cstheme="minorHAnsi"/>
            <w:sz w:val="22"/>
            <w:szCs w:val="22"/>
          </w:rPr>
          <w:t>matjaz.stinek@sb-celje.si</w:t>
        </w:r>
      </w:hyperlink>
      <w:r w:rsidRPr="00D735D4">
        <w:rPr>
          <w:rFonts w:asciiTheme="minorHAnsi" w:hAnsiTheme="minorHAnsi" w:cstheme="minorHAnsi"/>
          <w:sz w:val="22"/>
          <w:szCs w:val="22"/>
        </w:rPr>
        <w:t xml:space="preserve"> </w:t>
      </w:r>
    </w:p>
    <w:p w14:paraId="704A41BA" w14:textId="1ACEBAA4" w:rsidR="003B2150" w:rsidRPr="00D735D4" w:rsidRDefault="003B2150" w:rsidP="003B2150">
      <w:pPr>
        <w:jc w:val="both"/>
        <w:rPr>
          <w:rFonts w:asciiTheme="minorHAnsi" w:hAnsiTheme="minorHAnsi" w:cstheme="minorHAnsi"/>
          <w:sz w:val="22"/>
          <w:szCs w:val="22"/>
        </w:rPr>
      </w:pPr>
    </w:p>
    <w:p w14:paraId="6BC8732E" w14:textId="77777777" w:rsidR="003B2150" w:rsidRPr="00D735D4" w:rsidRDefault="003B2150" w:rsidP="003B2150">
      <w:pPr>
        <w:rPr>
          <w:rFonts w:asciiTheme="minorHAnsi" w:hAnsiTheme="minorHAnsi" w:cstheme="minorHAnsi"/>
          <w:sz w:val="22"/>
          <w:szCs w:val="22"/>
        </w:rPr>
      </w:pPr>
      <w:r w:rsidRPr="00D735D4">
        <w:rPr>
          <w:rFonts w:asciiTheme="minorHAnsi" w:hAnsiTheme="minorHAnsi" w:cstheme="minorHAnsi"/>
          <w:sz w:val="22"/>
          <w:szCs w:val="22"/>
        </w:rPr>
        <w:t xml:space="preserve">Ponudbe pošljite na naslov elektronske pošte </w:t>
      </w:r>
    </w:p>
    <w:p w14:paraId="03F79A3C" w14:textId="60ABEB92" w:rsidR="003B2150" w:rsidRPr="00D735D4" w:rsidRDefault="003B0445" w:rsidP="003B2150">
      <w:pPr>
        <w:rPr>
          <w:rStyle w:val="Hiperpovezava"/>
          <w:rFonts w:asciiTheme="minorHAnsi" w:hAnsiTheme="minorHAnsi" w:cstheme="minorHAnsi"/>
          <w:sz w:val="22"/>
          <w:szCs w:val="22"/>
        </w:rPr>
      </w:pPr>
      <w:hyperlink r:id="rId9" w:history="1">
        <w:r w:rsidRPr="00D735D4">
          <w:rPr>
            <w:rStyle w:val="Hiperpovezava"/>
            <w:rFonts w:asciiTheme="minorHAnsi" w:hAnsiTheme="minorHAnsi" w:cstheme="minorHAnsi"/>
            <w:sz w:val="22"/>
            <w:szCs w:val="22"/>
          </w:rPr>
          <w:t>nabava2@sb-celje.si</w:t>
        </w:r>
      </w:hyperlink>
    </w:p>
    <w:p w14:paraId="2C90104C" w14:textId="77777777" w:rsidR="00A66674" w:rsidRPr="00D735D4" w:rsidRDefault="00A66674" w:rsidP="003B2150">
      <w:pPr>
        <w:rPr>
          <w:rFonts w:asciiTheme="minorHAnsi" w:hAnsiTheme="minorHAnsi" w:cstheme="minorHAnsi"/>
          <w:sz w:val="22"/>
          <w:szCs w:val="22"/>
        </w:rPr>
      </w:pPr>
    </w:p>
    <w:p w14:paraId="4CE4A046" w14:textId="584AEF9C" w:rsidR="003B2150" w:rsidRPr="00D735D4" w:rsidRDefault="003B2150" w:rsidP="006F32C0">
      <w:pPr>
        <w:jc w:val="both"/>
        <w:rPr>
          <w:rFonts w:asciiTheme="minorHAnsi" w:hAnsiTheme="minorHAnsi" w:cstheme="minorHAnsi"/>
          <w:bCs/>
          <w:sz w:val="22"/>
          <w:szCs w:val="22"/>
        </w:rPr>
      </w:pPr>
      <w:r w:rsidRPr="00D735D4">
        <w:rPr>
          <w:rFonts w:asciiTheme="minorHAnsi" w:hAnsiTheme="minorHAnsi" w:cstheme="minorHAnsi"/>
          <w:sz w:val="22"/>
          <w:szCs w:val="22"/>
        </w:rPr>
        <w:t>z oznako EN_N_</w:t>
      </w:r>
      <w:r w:rsidR="006E34DB">
        <w:rPr>
          <w:rFonts w:asciiTheme="minorHAnsi" w:hAnsiTheme="minorHAnsi" w:cstheme="minorHAnsi"/>
          <w:sz w:val="22"/>
          <w:szCs w:val="22"/>
        </w:rPr>
        <w:t>210</w:t>
      </w:r>
      <w:r w:rsidRPr="00D735D4">
        <w:rPr>
          <w:rFonts w:asciiTheme="minorHAnsi" w:hAnsiTheme="minorHAnsi" w:cstheme="minorHAnsi"/>
          <w:sz w:val="22"/>
          <w:szCs w:val="22"/>
        </w:rPr>
        <w:t>_</w:t>
      </w:r>
      <w:r w:rsidR="0040467C" w:rsidRPr="00D735D4">
        <w:rPr>
          <w:rFonts w:asciiTheme="minorHAnsi" w:hAnsiTheme="minorHAnsi" w:cstheme="minorHAnsi"/>
          <w:sz w:val="22"/>
          <w:szCs w:val="22"/>
        </w:rPr>
        <w:t>202</w:t>
      </w:r>
      <w:r w:rsidR="008937C1" w:rsidRPr="00D735D4">
        <w:rPr>
          <w:rFonts w:asciiTheme="minorHAnsi" w:hAnsiTheme="minorHAnsi" w:cstheme="minorHAnsi"/>
          <w:sz w:val="22"/>
          <w:szCs w:val="22"/>
        </w:rPr>
        <w:t>5</w:t>
      </w:r>
      <w:r w:rsidR="004F1569" w:rsidRPr="00D735D4">
        <w:rPr>
          <w:rFonts w:asciiTheme="minorHAnsi" w:hAnsiTheme="minorHAnsi" w:cstheme="minorHAnsi"/>
          <w:b/>
          <w:bCs/>
          <w:sz w:val="22"/>
          <w:szCs w:val="22"/>
        </w:rPr>
        <w:t xml:space="preserve"> </w:t>
      </w:r>
      <w:bookmarkStart w:id="3" w:name="_Hlk183167767"/>
      <w:r w:rsidR="00FB3350">
        <w:rPr>
          <w:rFonts w:asciiTheme="minorHAnsi" w:hAnsiTheme="minorHAnsi" w:cstheme="minorHAnsi"/>
          <w:b/>
          <w:bCs/>
        </w:rPr>
        <w:t xml:space="preserve">Podaljšanje storitve tehnične podpore in vzdrževanja za obstoječi sistem </w:t>
      </w:r>
      <w:proofErr w:type="spellStart"/>
      <w:r w:rsidR="00FB3350">
        <w:rPr>
          <w:rFonts w:asciiTheme="minorHAnsi" w:hAnsiTheme="minorHAnsi" w:cstheme="minorHAnsi"/>
          <w:b/>
          <w:bCs/>
        </w:rPr>
        <w:t>Wallix</w:t>
      </w:r>
      <w:proofErr w:type="spellEnd"/>
      <w:r w:rsidR="00FB3350">
        <w:rPr>
          <w:rFonts w:asciiTheme="minorHAnsi" w:hAnsiTheme="minorHAnsi" w:cstheme="minorHAnsi"/>
          <w:b/>
          <w:bCs/>
        </w:rPr>
        <w:t xml:space="preserve"> Bastion za obdobje 12 mesecev</w:t>
      </w:r>
      <w:bookmarkEnd w:id="3"/>
      <w:r w:rsidR="00FB3350" w:rsidRPr="00D735D4">
        <w:rPr>
          <w:rFonts w:asciiTheme="minorHAnsi" w:hAnsiTheme="minorHAnsi" w:cstheme="minorHAnsi"/>
          <w:bCs/>
          <w:sz w:val="22"/>
          <w:szCs w:val="22"/>
        </w:rPr>
        <w:t xml:space="preserve"> </w:t>
      </w:r>
      <w:r w:rsidRPr="00D735D4">
        <w:rPr>
          <w:rFonts w:asciiTheme="minorHAnsi" w:hAnsiTheme="minorHAnsi" w:cstheme="minorHAnsi"/>
          <w:bCs/>
          <w:sz w:val="22"/>
          <w:szCs w:val="22"/>
        </w:rPr>
        <w:t xml:space="preserve">do najkasneje  </w:t>
      </w:r>
      <w:r w:rsidR="00C47D33">
        <w:rPr>
          <w:rFonts w:asciiTheme="minorHAnsi" w:hAnsiTheme="minorHAnsi" w:cstheme="minorHAnsi"/>
          <w:bCs/>
          <w:sz w:val="22"/>
          <w:szCs w:val="22"/>
        </w:rPr>
        <w:t>1</w:t>
      </w:r>
      <w:r w:rsidR="00FB3350">
        <w:rPr>
          <w:rFonts w:asciiTheme="minorHAnsi" w:hAnsiTheme="minorHAnsi" w:cstheme="minorHAnsi"/>
          <w:bCs/>
          <w:sz w:val="22"/>
          <w:szCs w:val="22"/>
        </w:rPr>
        <w:t>8</w:t>
      </w:r>
      <w:r w:rsidR="00B51867" w:rsidRPr="00D735D4">
        <w:rPr>
          <w:rFonts w:asciiTheme="minorHAnsi" w:hAnsiTheme="minorHAnsi" w:cstheme="minorHAnsi"/>
          <w:bCs/>
          <w:sz w:val="22"/>
          <w:szCs w:val="22"/>
        </w:rPr>
        <w:t>.</w:t>
      </w:r>
      <w:r w:rsidR="006951F8" w:rsidRPr="00D735D4">
        <w:rPr>
          <w:rFonts w:asciiTheme="minorHAnsi" w:hAnsiTheme="minorHAnsi" w:cstheme="minorHAnsi"/>
          <w:bCs/>
          <w:sz w:val="22"/>
          <w:szCs w:val="22"/>
        </w:rPr>
        <w:t xml:space="preserve"> </w:t>
      </w:r>
      <w:r w:rsidR="00813161" w:rsidRPr="00D735D4">
        <w:rPr>
          <w:rFonts w:asciiTheme="minorHAnsi" w:hAnsiTheme="minorHAnsi" w:cstheme="minorHAnsi"/>
          <w:bCs/>
          <w:sz w:val="22"/>
          <w:szCs w:val="22"/>
        </w:rPr>
        <w:t>1</w:t>
      </w:r>
      <w:r w:rsidR="00FB3350">
        <w:rPr>
          <w:rFonts w:asciiTheme="minorHAnsi" w:hAnsiTheme="minorHAnsi" w:cstheme="minorHAnsi"/>
          <w:bCs/>
          <w:sz w:val="22"/>
          <w:szCs w:val="22"/>
        </w:rPr>
        <w:t>1</w:t>
      </w:r>
      <w:r w:rsidR="00571989" w:rsidRPr="00D735D4">
        <w:rPr>
          <w:rFonts w:asciiTheme="minorHAnsi" w:hAnsiTheme="minorHAnsi" w:cstheme="minorHAnsi"/>
          <w:bCs/>
          <w:sz w:val="22"/>
          <w:szCs w:val="22"/>
        </w:rPr>
        <w:t>.</w:t>
      </w:r>
      <w:r w:rsidR="006951F8" w:rsidRPr="00D735D4">
        <w:rPr>
          <w:rFonts w:asciiTheme="minorHAnsi" w:hAnsiTheme="minorHAnsi" w:cstheme="minorHAnsi"/>
          <w:bCs/>
          <w:sz w:val="22"/>
          <w:szCs w:val="22"/>
        </w:rPr>
        <w:t xml:space="preserve"> </w:t>
      </w:r>
      <w:r w:rsidR="00571989" w:rsidRPr="00D735D4">
        <w:rPr>
          <w:rFonts w:asciiTheme="minorHAnsi" w:hAnsiTheme="minorHAnsi" w:cstheme="minorHAnsi"/>
          <w:bCs/>
          <w:sz w:val="22"/>
          <w:szCs w:val="22"/>
        </w:rPr>
        <w:t>202</w:t>
      </w:r>
      <w:r w:rsidR="00513567" w:rsidRPr="00D735D4">
        <w:rPr>
          <w:rFonts w:asciiTheme="minorHAnsi" w:hAnsiTheme="minorHAnsi" w:cstheme="minorHAnsi"/>
          <w:bCs/>
          <w:sz w:val="22"/>
          <w:szCs w:val="22"/>
        </w:rPr>
        <w:t>5</w:t>
      </w:r>
      <w:r w:rsidR="00571989" w:rsidRPr="00D735D4">
        <w:rPr>
          <w:rFonts w:asciiTheme="minorHAnsi" w:hAnsiTheme="minorHAnsi" w:cstheme="minorHAnsi"/>
          <w:bCs/>
          <w:sz w:val="22"/>
          <w:szCs w:val="22"/>
        </w:rPr>
        <w:t xml:space="preserve"> </w:t>
      </w:r>
      <w:r w:rsidRPr="00D735D4">
        <w:rPr>
          <w:rFonts w:asciiTheme="minorHAnsi" w:hAnsiTheme="minorHAnsi" w:cstheme="minorHAnsi"/>
          <w:bCs/>
          <w:sz w:val="22"/>
          <w:szCs w:val="22"/>
        </w:rPr>
        <w:t>do 12 ure.</w:t>
      </w:r>
    </w:p>
    <w:p w14:paraId="59835F9B" w14:textId="77777777" w:rsidR="008D67E8" w:rsidRPr="00D735D4" w:rsidRDefault="008D67E8" w:rsidP="003B2150">
      <w:pPr>
        <w:rPr>
          <w:rFonts w:asciiTheme="minorHAnsi" w:hAnsiTheme="minorHAnsi" w:cstheme="minorHAnsi"/>
          <w:sz w:val="22"/>
          <w:szCs w:val="22"/>
        </w:rPr>
      </w:pPr>
    </w:p>
    <w:p w14:paraId="0DCC36A4" w14:textId="1A7CFE9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w:t>
      </w:r>
      <w:r w:rsidR="00773AD3" w:rsidRPr="00D735D4">
        <w:rPr>
          <w:rFonts w:asciiTheme="minorHAnsi" w:hAnsiTheme="minorHAnsi" w:cstheme="minorHAnsi"/>
          <w:sz w:val="22"/>
          <w:szCs w:val="22"/>
        </w:rPr>
        <w:t xml:space="preserve">              </w:t>
      </w:r>
      <w:r w:rsidRPr="00D735D4">
        <w:rPr>
          <w:rFonts w:asciiTheme="minorHAnsi" w:hAnsiTheme="minorHAnsi" w:cstheme="minorHAnsi"/>
          <w:sz w:val="22"/>
          <w:szCs w:val="22"/>
        </w:rPr>
        <w:t xml:space="preserve">   Vodja službe za nabavo</w:t>
      </w:r>
    </w:p>
    <w:p w14:paraId="6E58FC0E" w14:textId="7777777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6089C048" w14:textId="5FBCFB78" w:rsidR="00D735D4" w:rsidRDefault="00D735D4">
      <w:pPr>
        <w:spacing w:after="160" w:line="259" w:lineRule="auto"/>
        <w:rPr>
          <w:rFonts w:asciiTheme="minorHAnsi" w:hAnsiTheme="minorHAnsi" w:cstheme="minorHAnsi"/>
          <w:b/>
          <w:bCs/>
          <w:sz w:val="18"/>
          <w:szCs w:val="18"/>
        </w:rPr>
      </w:pPr>
      <w:r>
        <w:rPr>
          <w:rFonts w:asciiTheme="minorHAnsi" w:hAnsiTheme="minorHAnsi" w:cstheme="minorHAnsi"/>
          <w:b/>
          <w:bCs/>
          <w:sz w:val="18"/>
          <w:szCs w:val="18"/>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0698F642"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FB3350" w:rsidRPr="00FB3350">
        <w:rPr>
          <w:rFonts w:asciiTheme="minorHAnsi" w:hAnsiTheme="minorHAnsi" w:cstheme="minorHAnsi"/>
          <w:b/>
          <w:bCs/>
        </w:rPr>
        <w:t xml:space="preserve">Podaljšanje storitve tehnične podpore in vzdrževanja za obstoječi sistem </w:t>
      </w:r>
      <w:proofErr w:type="spellStart"/>
      <w:r w:rsidR="00FB3350" w:rsidRPr="00FB3350">
        <w:rPr>
          <w:rFonts w:asciiTheme="minorHAnsi" w:hAnsiTheme="minorHAnsi" w:cstheme="minorHAnsi"/>
          <w:b/>
          <w:bCs/>
        </w:rPr>
        <w:t>Wallix</w:t>
      </w:r>
      <w:proofErr w:type="spellEnd"/>
      <w:r w:rsidR="00FB3350" w:rsidRPr="00FB3350">
        <w:rPr>
          <w:rFonts w:asciiTheme="minorHAnsi" w:hAnsiTheme="minorHAnsi" w:cstheme="minorHAnsi"/>
          <w:b/>
          <w:bCs/>
        </w:rPr>
        <w:t xml:space="preserve"> Bastion za obdobje 12 mesecev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FB3350" w14:paraId="66DF4B5B" w14:textId="77777777" w:rsidTr="008937C1">
        <w:tc>
          <w:tcPr>
            <w:tcW w:w="441"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61"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56"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91"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35"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8937C1">
        <w:tc>
          <w:tcPr>
            <w:tcW w:w="441"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proofErr w:type="spellStart"/>
            <w:r w:rsidRPr="00FB3350">
              <w:rPr>
                <w:rFonts w:asciiTheme="minorHAnsi" w:hAnsiTheme="minorHAnsi" w:cstheme="minorHAnsi"/>
                <w:b/>
                <w:bCs/>
              </w:rPr>
              <w:t>zš</w:t>
            </w:r>
            <w:proofErr w:type="spellEnd"/>
          </w:p>
        </w:tc>
        <w:tc>
          <w:tcPr>
            <w:tcW w:w="4061"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56"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91"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35"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FB3350" w:rsidRPr="00FB3350" w14:paraId="00421F01" w14:textId="77777777" w:rsidTr="008937C1">
        <w:tc>
          <w:tcPr>
            <w:tcW w:w="441" w:type="dxa"/>
          </w:tcPr>
          <w:p w14:paraId="2B31C63E" w14:textId="3339581F" w:rsidR="00FB3350" w:rsidRPr="00FB3350" w:rsidRDefault="00FB3350" w:rsidP="00FB3350">
            <w:pPr>
              <w:pStyle w:val="Telobesedila"/>
              <w:spacing w:before="1" w:after="6"/>
              <w:jc w:val="both"/>
              <w:rPr>
                <w:rFonts w:asciiTheme="minorHAnsi" w:hAnsiTheme="minorHAnsi" w:cstheme="minorHAnsi"/>
                <w:b/>
                <w:bCs/>
              </w:rPr>
            </w:pPr>
            <w:r w:rsidRPr="00FB3350">
              <w:rPr>
                <w:rFonts w:asciiTheme="minorHAnsi" w:hAnsiTheme="minorHAnsi" w:cstheme="minorHAnsi"/>
              </w:rPr>
              <w:t>1</w:t>
            </w:r>
          </w:p>
        </w:tc>
        <w:tc>
          <w:tcPr>
            <w:tcW w:w="4061" w:type="dxa"/>
          </w:tcPr>
          <w:p w14:paraId="2F8EFDAF" w14:textId="3F74CFEB" w:rsidR="00FB3350" w:rsidRPr="00FB3350" w:rsidRDefault="00FB3350" w:rsidP="00FB3350">
            <w:pPr>
              <w:pStyle w:val="Telobesedila"/>
              <w:spacing w:before="1" w:after="6"/>
              <w:jc w:val="both"/>
              <w:rPr>
                <w:rFonts w:asciiTheme="minorHAnsi" w:hAnsiTheme="minorHAnsi" w:cstheme="minorHAnsi"/>
                <w:b/>
                <w:bCs/>
              </w:rPr>
            </w:pPr>
            <w:r w:rsidRPr="00FB3350">
              <w:rPr>
                <w:rFonts w:asciiTheme="minorHAnsi" w:hAnsiTheme="minorHAnsi" w:cstheme="minorHAnsi"/>
              </w:rPr>
              <w:t>Storitev tehnične podpore in vzdrževanja proizvajalca za obstoječi sistem Bastion za obdobje 12 mesecev, režim 365/24/7</w:t>
            </w:r>
          </w:p>
        </w:tc>
        <w:tc>
          <w:tcPr>
            <w:tcW w:w="756" w:type="dxa"/>
          </w:tcPr>
          <w:p w14:paraId="1BA6EF27" w14:textId="1F89328F" w:rsidR="00FB3350" w:rsidRPr="00FB3350" w:rsidRDefault="00FB3350" w:rsidP="00FB3350">
            <w:pPr>
              <w:pStyle w:val="Telobesedila"/>
              <w:spacing w:before="1" w:after="6"/>
              <w:jc w:val="both"/>
              <w:rPr>
                <w:rFonts w:asciiTheme="minorHAnsi" w:hAnsiTheme="minorHAnsi" w:cstheme="minorHAnsi"/>
                <w:b/>
                <w:bCs/>
              </w:rPr>
            </w:pPr>
            <w:r w:rsidRPr="00FB3350">
              <w:rPr>
                <w:rFonts w:asciiTheme="minorHAnsi" w:hAnsiTheme="minorHAnsi" w:cstheme="minorHAnsi"/>
              </w:rPr>
              <w:t>1</w:t>
            </w:r>
          </w:p>
        </w:tc>
        <w:tc>
          <w:tcPr>
            <w:tcW w:w="709" w:type="dxa"/>
          </w:tcPr>
          <w:p w14:paraId="6E317711" w14:textId="6278A15A" w:rsidR="00FB3350" w:rsidRPr="00FB3350" w:rsidRDefault="00FB3350" w:rsidP="00FB3350">
            <w:pPr>
              <w:pStyle w:val="Telobesedila"/>
              <w:spacing w:before="1" w:after="6"/>
              <w:jc w:val="both"/>
              <w:rPr>
                <w:rFonts w:asciiTheme="minorHAnsi" w:hAnsiTheme="minorHAnsi" w:cstheme="minorHAnsi"/>
                <w:b/>
                <w:bCs/>
              </w:rPr>
            </w:pPr>
            <w:r w:rsidRPr="00FB3350">
              <w:rPr>
                <w:rFonts w:asciiTheme="minorHAnsi" w:hAnsiTheme="minorHAnsi" w:cstheme="minorHAnsi"/>
              </w:rPr>
              <w:t>Kos</w:t>
            </w:r>
          </w:p>
        </w:tc>
        <w:tc>
          <w:tcPr>
            <w:tcW w:w="1691" w:type="dxa"/>
          </w:tcPr>
          <w:p w14:paraId="7AB1C773" w14:textId="77777777" w:rsidR="00FB3350" w:rsidRPr="00FB3350" w:rsidRDefault="00FB3350" w:rsidP="00FB3350">
            <w:pPr>
              <w:pStyle w:val="Telobesedila"/>
              <w:spacing w:before="1" w:after="6"/>
              <w:jc w:val="both"/>
              <w:rPr>
                <w:rFonts w:asciiTheme="minorHAnsi" w:hAnsiTheme="minorHAnsi" w:cstheme="minorHAnsi"/>
                <w:b/>
                <w:bCs/>
              </w:rPr>
            </w:pPr>
          </w:p>
        </w:tc>
        <w:tc>
          <w:tcPr>
            <w:tcW w:w="1835" w:type="dxa"/>
          </w:tcPr>
          <w:p w14:paraId="113D85C9" w14:textId="77777777" w:rsidR="00FB3350" w:rsidRPr="00FB3350" w:rsidRDefault="00FB3350" w:rsidP="00FB3350">
            <w:pPr>
              <w:pStyle w:val="Telobesedila"/>
              <w:spacing w:before="1" w:after="6"/>
              <w:jc w:val="both"/>
              <w:rPr>
                <w:rFonts w:asciiTheme="minorHAnsi" w:hAnsiTheme="minorHAnsi" w:cstheme="minorHAnsi"/>
                <w:b/>
                <w:bCs/>
              </w:rPr>
            </w:pPr>
          </w:p>
        </w:tc>
      </w:tr>
      <w:tr w:rsidR="00FB3350" w:rsidRPr="00FB3350" w14:paraId="4C145A88" w14:textId="77777777" w:rsidTr="008937C1">
        <w:tc>
          <w:tcPr>
            <w:tcW w:w="441" w:type="dxa"/>
          </w:tcPr>
          <w:p w14:paraId="6B2C50E9" w14:textId="48D2F64D" w:rsidR="00FB3350" w:rsidRPr="00FB3350" w:rsidRDefault="00FB3350" w:rsidP="00FB3350">
            <w:pPr>
              <w:pStyle w:val="Telobesedila"/>
              <w:spacing w:before="1" w:after="6"/>
              <w:jc w:val="both"/>
              <w:rPr>
                <w:rFonts w:asciiTheme="minorHAnsi" w:hAnsiTheme="minorHAnsi" w:cstheme="minorHAnsi"/>
              </w:rPr>
            </w:pPr>
            <w:r w:rsidRPr="00FB3350">
              <w:rPr>
                <w:rFonts w:asciiTheme="minorHAnsi" w:hAnsiTheme="minorHAnsi" w:cstheme="minorHAnsi"/>
              </w:rPr>
              <w:t>2</w:t>
            </w:r>
          </w:p>
        </w:tc>
        <w:tc>
          <w:tcPr>
            <w:tcW w:w="4061" w:type="dxa"/>
          </w:tcPr>
          <w:p w14:paraId="1E28F0BC" w14:textId="603FC46F" w:rsidR="00FB3350" w:rsidRPr="00FB3350" w:rsidRDefault="00FB3350" w:rsidP="00FB3350">
            <w:pPr>
              <w:pStyle w:val="Telobesedila"/>
              <w:spacing w:before="1" w:after="6"/>
              <w:jc w:val="both"/>
              <w:rPr>
                <w:rFonts w:asciiTheme="minorHAnsi" w:hAnsiTheme="minorHAnsi" w:cstheme="minorHAnsi"/>
              </w:rPr>
            </w:pPr>
            <w:r w:rsidRPr="00FB3350">
              <w:rPr>
                <w:rFonts w:asciiTheme="minorHAnsi" w:hAnsiTheme="minorHAnsi" w:cstheme="minorHAnsi"/>
              </w:rPr>
              <w:t>Storitev tehnične podpore in vzdrževanja ponudnika (po vnaprejšnjem dogovoru)</w:t>
            </w:r>
          </w:p>
        </w:tc>
        <w:tc>
          <w:tcPr>
            <w:tcW w:w="756" w:type="dxa"/>
          </w:tcPr>
          <w:p w14:paraId="23A819F7" w14:textId="095FB5B6" w:rsidR="00FB3350" w:rsidRPr="00FB3350" w:rsidRDefault="00FB3350" w:rsidP="00FB3350">
            <w:pPr>
              <w:pStyle w:val="Telobesedila"/>
              <w:spacing w:before="1" w:after="6"/>
              <w:jc w:val="both"/>
              <w:rPr>
                <w:rFonts w:asciiTheme="minorHAnsi" w:hAnsiTheme="minorHAnsi" w:cstheme="minorHAnsi"/>
              </w:rPr>
            </w:pPr>
            <w:r w:rsidRPr="00FB3350">
              <w:rPr>
                <w:rFonts w:asciiTheme="minorHAnsi" w:hAnsiTheme="minorHAnsi" w:cstheme="minorHAnsi"/>
              </w:rPr>
              <w:t xml:space="preserve">60 </w:t>
            </w:r>
          </w:p>
        </w:tc>
        <w:tc>
          <w:tcPr>
            <w:tcW w:w="709" w:type="dxa"/>
          </w:tcPr>
          <w:p w14:paraId="02F8DF04" w14:textId="37CAC35C" w:rsidR="00FB3350" w:rsidRPr="00FB3350" w:rsidRDefault="00FB3350" w:rsidP="00FB3350">
            <w:pPr>
              <w:pStyle w:val="Telobesedila"/>
              <w:spacing w:before="1" w:after="6"/>
              <w:jc w:val="both"/>
              <w:rPr>
                <w:rFonts w:asciiTheme="minorHAnsi" w:hAnsiTheme="minorHAnsi" w:cstheme="minorHAnsi"/>
              </w:rPr>
            </w:pPr>
            <w:r w:rsidRPr="00FB3350">
              <w:rPr>
                <w:rFonts w:asciiTheme="minorHAnsi" w:hAnsiTheme="minorHAnsi" w:cstheme="minorHAnsi"/>
              </w:rPr>
              <w:t>Ura</w:t>
            </w:r>
          </w:p>
        </w:tc>
        <w:tc>
          <w:tcPr>
            <w:tcW w:w="1691" w:type="dxa"/>
          </w:tcPr>
          <w:p w14:paraId="20905E78" w14:textId="77777777" w:rsidR="00FB3350" w:rsidRPr="00FB3350" w:rsidRDefault="00FB3350" w:rsidP="00FB3350">
            <w:pPr>
              <w:pStyle w:val="Telobesedila"/>
              <w:spacing w:before="1" w:after="6"/>
              <w:jc w:val="both"/>
              <w:rPr>
                <w:rFonts w:asciiTheme="minorHAnsi" w:hAnsiTheme="minorHAnsi" w:cstheme="minorHAnsi"/>
                <w:b/>
                <w:bCs/>
              </w:rPr>
            </w:pPr>
          </w:p>
        </w:tc>
        <w:tc>
          <w:tcPr>
            <w:tcW w:w="1835" w:type="dxa"/>
          </w:tcPr>
          <w:p w14:paraId="5D84D60B" w14:textId="77777777" w:rsidR="00FB3350" w:rsidRPr="00FB3350" w:rsidRDefault="00FB3350" w:rsidP="00FB3350">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lastRenderedPageBreak/>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4" w:name="_Hlk202164855"/>
    </w:p>
    <w:p w14:paraId="16FD6158" w14:textId="46E1A5ED" w:rsidR="00C47D33" w:rsidRDefault="00C47D33">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51DA2A4F" w14:textId="118C1B47" w:rsidR="00827027" w:rsidRPr="00092D9A" w:rsidRDefault="00827027" w:rsidP="00827027">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lastRenderedPageBreak/>
        <w:t>IZJAVA O UDELEŽBI FIZIČNIH IN PRAVNIH OSEB V LASTNIŠTVU PONUDNIKA</w:t>
      </w:r>
      <w:bookmarkEnd w:id="4"/>
    </w:p>
    <w:p w14:paraId="3995F7A2"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949E103" w14:textId="77777777" w:rsidR="00827027" w:rsidRPr="00092D9A" w:rsidRDefault="00827027" w:rsidP="00827027">
      <w:pPr>
        <w:rPr>
          <w:rFonts w:asciiTheme="minorHAnsi" w:hAnsiTheme="minorHAnsi" w:cstheme="minorHAnsi"/>
          <w:sz w:val="22"/>
          <w:szCs w:val="22"/>
        </w:rPr>
      </w:pPr>
    </w:p>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3899F5DA" w:rsidR="00827027" w:rsidRPr="00092D9A" w:rsidRDefault="00827027" w:rsidP="00FB3350">
      <w:pPr>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FB3350" w:rsidRPr="00FB3350">
        <w:rPr>
          <w:rFonts w:asciiTheme="minorHAnsi" w:hAnsiTheme="minorHAnsi" w:cstheme="minorHAnsi"/>
          <w:b/>
          <w:bCs/>
        </w:rPr>
        <w:t xml:space="preserve">Podaljšanje storitve tehnične podpore in vzdrževanja za obstoječi sistem </w:t>
      </w:r>
      <w:proofErr w:type="spellStart"/>
      <w:r w:rsidR="00FB3350" w:rsidRPr="00FB3350">
        <w:rPr>
          <w:rFonts w:asciiTheme="minorHAnsi" w:hAnsiTheme="minorHAnsi" w:cstheme="minorHAnsi"/>
          <w:b/>
          <w:bCs/>
        </w:rPr>
        <w:t>Wallix</w:t>
      </w:r>
      <w:proofErr w:type="spellEnd"/>
      <w:r w:rsidR="00FB3350" w:rsidRPr="00FB3350">
        <w:rPr>
          <w:rFonts w:asciiTheme="minorHAnsi" w:hAnsiTheme="minorHAnsi" w:cstheme="minorHAnsi"/>
          <w:b/>
          <w:bCs/>
        </w:rPr>
        <w:t xml:space="preserve"> Bastion za obdobje 12 mesecev</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Pr="00B51867" w:rsidRDefault="0059589D" w:rsidP="0059589D">
      <w:pPr>
        <w:spacing w:after="160" w:line="259" w:lineRule="auto"/>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AF560" w14:textId="77777777" w:rsidR="00CF45B7" w:rsidRDefault="00CF45B7" w:rsidP="00CF45B7">
      <w:r>
        <w:separator/>
      </w:r>
    </w:p>
  </w:endnote>
  <w:endnote w:type="continuationSeparator" w:id="0">
    <w:p w14:paraId="41BA05C8" w14:textId="77777777" w:rsidR="00CF45B7" w:rsidRDefault="00CF45B7"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460CC" w14:textId="77777777" w:rsidR="00CF45B7" w:rsidRDefault="00CF45B7" w:rsidP="00CF45B7">
      <w:r>
        <w:separator/>
      </w:r>
    </w:p>
  </w:footnote>
  <w:footnote w:type="continuationSeparator" w:id="0">
    <w:p w14:paraId="7C6DC4C3" w14:textId="77777777" w:rsidR="00CF45B7" w:rsidRDefault="00CF45B7"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6"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5"/>
  </w:num>
  <w:num w:numId="2" w16cid:durableId="15473349">
    <w:abstractNumId w:val="12"/>
  </w:num>
  <w:num w:numId="3" w16cid:durableId="83116194">
    <w:abstractNumId w:val="6"/>
  </w:num>
  <w:num w:numId="4" w16cid:durableId="1637876770">
    <w:abstractNumId w:val="4"/>
  </w:num>
  <w:num w:numId="5" w16cid:durableId="635838932">
    <w:abstractNumId w:val="14"/>
  </w:num>
  <w:num w:numId="6" w16cid:durableId="946932512">
    <w:abstractNumId w:val="13"/>
  </w:num>
  <w:num w:numId="7" w16cid:durableId="935987947">
    <w:abstractNumId w:val="5"/>
  </w:num>
  <w:num w:numId="8" w16cid:durableId="993068977">
    <w:abstractNumId w:val="22"/>
  </w:num>
  <w:num w:numId="9" w16cid:durableId="1595631656">
    <w:abstractNumId w:val="10"/>
  </w:num>
  <w:num w:numId="10" w16cid:durableId="20928445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5"/>
  </w:num>
  <w:num w:numId="12" w16cid:durableId="1388987471">
    <w:abstractNumId w:val="20"/>
  </w:num>
  <w:num w:numId="13" w16cid:durableId="1189294787">
    <w:abstractNumId w:val="25"/>
  </w:num>
  <w:num w:numId="14" w16cid:durableId="27492244">
    <w:abstractNumId w:val="9"/>
  </w:num>
  <w:num w:numId="15" w16cid:durableId="1817138552">
    <w:abstractNumId w:val="24"/>
  </w:num>
  <w:num w:numId="16" w16cid:durableId="1201164523">
    <w:abstractNumId w:val="0"/>
  </w:num>
  <w:num w:numId="17" w16cid:durableId="1753159690">
    <w:abstractNumId w:val="26"/>
  </w:num>
  <w:num w:numId="18" w16cid:durableId="1511413053">
    <w:abstractNumId w:val="16"/>
  </w:num>
  <w:num w:numId="19" w16cid:durableId="2075271158">
    <w:abstractNumId w:val="19"/>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8"/>
  </w:num>
  <w:num w:numId="22" w16cid:durableId="377436447">
    <w:abstractNumId w:val="3"/>
  </w:num>
  <w:num w:numId="23" w16cid:durableId="599409630">
    <w:abstractNumId w:val="1"/>
  </w:num>
  <w:num w:numId="24" w16cid:durableId="217591524">
    <w:abstractNumId w:val="7"/>
  </w:num>
  <w:num w:numId="25" w16cid:durableId="260335333">
    <w:abstractNumId w:val="23"/>
  </w:num>
  <w:num w:numId="26" w16cid:durableId="1367176504">
    <w:abstractNumId w:val="18"/>
  </w:num>
  <w:num w:numId="27" w16cid:durableId="699353343">
    <w:abstractNumId w:val="11"/>
  </w:num>
  <w:num w:numId="28" w16cid:durableId="633829766">
    <w:abstractNumId w:val="21"/>
  </w:num>
  <w:num w:numId="29" w16cid:durableId="674576887">
    <w:abstractNumId w:val="2"/>
  </w:num>
  <w:num w:numId="30" w16cid:durableId="437217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9FD"/>
    <w:rsid w:val="000204A6"/>
    <w:rsid w:val="000428B7"/>
    <w:rsid w:val="00054AE1"/>
    <w:rsid w:val="00056B5E"/>
    <w:rsid w:val="00057ADB"/>
    <w:rsid w:val="00093E38"/>
    <w:rsid w:val="00096481"/>
    <w:rsid w:val="000C7688"/>
    <w:rsid w:val="000D5E96"/>
    <w:rsid w:val="000E45E2"/>
    <w:rsid w:val="000E48BA"/>
    <w:rsid w:val="000E68CA"/>
    <w:rsid w:val="00116498"/>
    <w:rsid w:val="00143CE3"/>
    <w:rsid w:val="00151E34"/>
    <w:rsid w:val="00171C1F"/>
    <w:rsid w:val="001761A9"/>
    <w:rsid w:val="001937B0"/>
    <w:rsid w:val="001A573C"/>
    <w:rsid w:val="001B1A9D"/>
    <w:rsid w:val="001F4832"/>
    <w:rsid w:val="002561C1"/>
    <w:rsid w:val="002615FA"/>
    <w:rsid w:val="0027090C"/>
    <w:rsid w:val="002A0B30"/>
    <w:rsid w:val="002E2BD8"/>
    <w:rsid w:val="002E5698"/>
    <w:rsid w:val="003312D0"/>
    <w:rsid w:val="003507CF"/>
    <w:rsid w:val="00360F00"/>
    <w:rsid w:val="003B0445"/>
    <w:rsid w:val="003B1A75"/>
    <w:rsid w:val="003B2150"/>
    <w:rsid w:val="003D1813"/>
    <w:rsid w:val="003D2014"/>
    <w:rsid w:val="0040467C"/>
    <w:rsid w:val="0040591E"/>
    <w:rsid w:val="0044503A"/>
    <w:rsid w:val="00457211"/>
    <w:rsid w:val="00463E86"/>
    <w:rsid w:val="0046638B"/>
    <w:rsid w:val="00476041"/>
    <w:rsid w:val="00497D10"/>
    <w:rsid w:val="004B1213"/>
    <w:rsid w:val="004F1569"/>
    <w:rsid w:val="00513567"/>
    <w:rsid w:val="005174B6"/>
    <w:rsid w:val="005273DA"/>
    <w:rsid w:val="005558FB"/>
    <w:rsid w:val="005652E9"/>
    <w:rsid w:val="00571989"/>
    <w:rsid w:val="00572EDF"/>
    <w:rsid w:val="0059589D"/>
    <w:rsid w:val="005A1D87"/>
    <w:rsid w:val="005A3F2F"/>
    <w:rsid w:val="005B19AF"/>
    <w:rsid w:val="005C7062"/>
    <w:rsid w:val="005F25A4"/>
    <w:rsid w:val="00607D9F"/>
    <w:rsid w:val="0061315D"/>
    <w:rsid w:val="006465D8"/>
    <w:rsid w:val="006728F8"/>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C1EF9"/>
    <w:rsid w:val="007C52C8"/>
    <w:rsid w:val="007E6837"/>
    <w:rsid w:val="00813161"/>
    <w:rsid w:val="0082544F"/>
    <w:rsid w:val="00827027"/>
    <w:rsid w:val="00833E01"/>
    <w:rsid w:val="008404CC"/>
    <w:rsid w:val="00854F54"/>
    <w:rsid w:val="00877ED3"/>
    <w:rsid w:val="008830BA"/>
    <w:rsid w:val="00884395"/>
    <w:rsid w:val="00890026"/>
    <w:rsid w:val="008937C1"/>
    <w:rsid w:val="008D67E8"/>
    <w:rsid w:val="0091599A"/>
    <w:rsid w:val="009248C6"/>
    <w:rsid w:val="0093245D"/>
    <w:rsid w:val="00941A5F"/>
    <w:rsid w:val="009420F7"/>
    <w:rsid w:val="00947228"/>
    <w:rsid w:val="0097379C"/>
    <w:rsid w:val="009907A4"/>
    <w:rsid w:val="009A18A5"/>
    <w:rsid w:val="009A7222"/>
    <w:rsid w:val="009B6584"/>
    <w:rsid w:val="009E5AD8"/>
    <w:rsid w:val="00A16460"/>
    <w:rsid w:val="00A2216E"/>
    <w:rsid w:val="00A459BC"/>
    <w:rsid w:val="00A66674"/>
    <w:rsid w:val="00A937D2"/>
    <w:rsid w:val="00AA73DC"/>
    <w:rsid w:val="00AB06A1"/>
    <w:rsid w:val="00AC16D4"/>
    <w:rsid w:val="00AD51E5"/>
    <w:rsid w:val="00AE4D96"/>
    <w:rsid w:val="00B00FE6"/>
    <w:rsid w:val="00B01258"/>
    <w:rsid w:val="00B31FAD"/>
    <w:rsid w:val="00B42023"/>
    <w:rsid w:val="00B51867"/>
    <w:rsid w:val="00B65600"/>
    <w:rsid w:val="00B65921"/>
    <w:rsid w:val="00B71052"/>
    <w:rsid w:val="00BA2976"/>
    <w:rsid w:val="00BC33AB"/>
    <w:rsid w:val="00BC6D48"/>
    <w:rsid w:val="00BD1932"/>
    <w:rsid w:val="00C02AF7"/>
    <w:rsid w:val="00C17BE3"/>
    <w:rsid w:val="00C21314"/>
    <w:rsid w:val="00C250DB"/>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52EC0"/>
    <w:rsid w:val="00D67E45"/>
    <w:rsid w:val="00D735D4"/>
    <w:rsid w:val="00DA34ED"/>
    <w:rsid w:val="00DB04D2"/>
    <w:rsid w:val="00DB6E7D"/>
    <w:rsid w:val="00DB7DE0"/>
    <w:rsid w:val="00DD4542"/>
    <w:rsid w:val="00DE0825"/>
    <w:rsid w:val="00E1189C"/>
    <w:rsid w:val="00E45014"/>
    <w:rsid w:val="00E45A8C"/>
    <w:rsid w:val="00E45F69"/>
    <w:rsid w:val="00E60928"/>
    <w:rsid w:val="00E64665"/>
    <w:rsid w:val="00E667E7"/>
    <w:rsid w:val="00E705CA"/>
    <w:rsid w:val="00E77797"/>
    <w:rsid w:val="00EA528F"/>
    <w:rsid w:val="00EF65F9"/>
    <w:rsid w:val="00F150CD"/>
    <w:rsid w:val="00F25352"/>
    <w:rsid w:val="00F42627"/>
    <w:rsid w:val="00F53B68"/>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1331</Words>
  <Characters>7590</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2025-09-29T07:29:00Z</cp:lastPrinted>
  <dcterms:created xsi:type="dcterms:W3CDTF">2025-11-13T08:01:00Z</dcterms:created>
  <dcterms:modified xsi:type="dcterms:W3CDTF">2025-11-13T08:01:00Z</dcterms:modified>
</cp:coreProperties>
</file>